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E" w:rsidRDefault="00230F1E" w:rsidP="00230F1E">
      <w:pPr>
        <w:jc w:val="center"/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jc w:val="center"/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jc w:val="center"/>
        <w:rPr>
          <w:rFonts w:ascii="Tahoma" w:hAnsi="Tahoma" w:cs="Tahoma"/>
          <w:sz w:val="22"/>
          <w:szCs w:val="22"/>
        </w:rPr>
      </w:pPr>
    </w:p>
    <w:p w:rsidR="00230F1E" w:rsidRPr="00230F1E" w:rsidRDefault="00230F1E" w:rsidP="00230F1E">
      <w:pPr>
        <w:jc w:val="center"/>
        <w:rPr>
          <w:rFonts w:ascii="Tahoma" w:hAnsi="Tahoma" w:cs="Tahoma"/>
          <w:b/>
          <w:sz w:val="22"/>
          <w:szCs w:val="22"/>
        </w:rPr>
      </w:pPr>
      <w:r w:rsidRPr="00230F1E">
        <w:rPr>
          <w:rFonts w:ascii="Tahoma" w:hAnsi="Tahoma" w:cs="Tahoma"/>
          <w:b/>
          <w:sz w:val="22"/>
          <w:szCs w:val="22"/>
        </w:rPr>
        <w:t>YETERLİLİK SINAVINA YÖNELİK ÜCRETSİZ KURS KATILIM FORMU</w:t>
      </w: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 SOYAD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STAJYER SİCİL NO</w:t>
      </w:r>
      <w:r>
        <w:rPr>
          <w:rFonts w:ascii="Tahoma" w:hAnsi="Tahoma" w:cs="Tahoma"/>
          <w:sz w:val="22"/>
          <w:szCs w:val="22"/>
        </w:rPr>
        <w:tab/>
        <w:t>:</w:t>
      </w: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:</w:t>
      </w: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Odamızın yeterlilik sınavlarına yönelik olarak düzenlemiş olduğu ücretsiz kurslara aşağıda işaretlediğim gün ve saatlerde katılmak istiyorum.</w:t>
      </w: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Gereğini bilgilerinize arz ederim.</w:t>
      </w: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İmza</w:t>
      </w: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79"/>
        <w:gridCol w:w="3526"/>
        <w:gridCol w:w="2395"/>
        <w:gridCol w:w="2522"/>
      </w:tblGrid>
      <w:tr w:rsidR="00230F1E" w:rsidRPr="00F07E7C" w:rsidTr="00DC4010">
        <w:trPr>
          <w:trHeight w:val="337"/>
        </w:trPr>
        <w:tc>
          <w:tcPr>
            <w:tcW w:w="709" w:type="dxa"/>
            <w:vAlign w:val="center"/>
          </w:tcPr>
          <w:p w:rsidR="00230F1E" w:rsidRPr="00F07E7C" w:rsidRDefault="00230F1E" w:rsidP="00DC40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7E7C">
              <w:rPr>
                <w:rFonts w:ascii="Tahoma" w:hAnsi="Tahoma" w:cs="Tahoma"/>
                <w:b/>
                <w:sz w:val="22"/>
                <w:szCs w:val="22"/>
              </w:rPr>
              <w:t>Seçim</w:t>
            </w:r>
          </w:p>
        </w:tc>
        <w:tc>
          <w:tcPr>
            <w:tcW w:w="3599" w:type="dxa"/>
            <w:vAlign w:val="center"/>
          </w:tcPr>
          <w:p w:rsidR="00230F1E" w:rsidRPr="00F07E7C" w:rsidRDefault="00230F1E" w:rsidP="00DC40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7E7C">
              <w:rPr>
                <w:rFonts w:ascii="Tahoma" w:hAnsi="Tahoma" w:cs="Tahoma"/>
                <w:b/>
                <w:sz w:val="22"/>
                <w:szCs w:val="22"/>
              </w:rPr>
              <w:t>Tarih</w:t>
            </w:r>
          </w:p>
        </w:tc>
        <w:tc>
          <w:tcPr>
            <w:tcW w:w="2449" w:type="dxa"/>
            <w:vAlign w:val="center"/>
          </w:tcPr>
          <w:p w:rsidR="00230F1E" w:rsidRPr="00F07E7C" w:rsidRDefault="00230F1E" w:rsidP="00DC40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7E7C">
              <w:rPr>
                <w:rFonts w:ascii="Tahoma" w:hAnsi="Tahoma" w:cs="Tahoma"/>
                <w:b/>
                <w:sz w:val="22"/>
                <w:szCs w:val="22"/>
              </w:rPr>
              <w:t>Saat</w:t>
            </w:r>
          </w:p>
        </w:tc>
        <w:tc>
          <w:tcPr>
            <w:tcW w:w="2565" w:type="dxa"/>
            <w:vAlign w:val="center"/>
          </w:tcPr>
          <w:p w:rsidR="00230F1E" w:rsidRPr="00F07E7C" w:rsidRDefault="00230F1E" w:rsidP="00DC401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07E7C">
              <w:rPr>
                <w:rFonts w:ascii="Tahoma" w:hAnsi="Tahoma" w:cs="Tahoma"/>
                <w:b/>
                <w:sz w:val="22"/>
                <w:szCs w:val="22"/>
              </w:rPr>
              <w:t>Ders</w:t>
            </w:r>
          </w:p>
        </w:tc>
      </w:tr>
      <w:tr w:rsidR="00230F1E" w:rsidRPr="00BE5E44" w:rsidTr="00DC4010">
        <w:trPr>
          <w:trHeight w:val="465"/>
        </w:trPr>
        <w:tc>
          <w:tcPr>
            <w:tcW w:w="709" w:type="dxa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27.10.2014</w:t>
            </w:r>
          </w:p>
        </w:tc>
        <w:tc>
          <w:tcPr>
            <w:tcW w:w="244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8:30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565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Meslek hukuku </w:t>
            </w:r>
          </w:p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Temel hukuk</w:t>
            </w:r>
          </w:p>
        </w:tc>
      </w:tr>
      <w:tr w:rsidR="00230F1E" w:rsidRPr="00BE5E44" w:rsidTr="00DC4010">
        <w:trPr>
          <w:trHeight w:val="629"/>
        </w:trPr>
        <w:tc>
          <w:tcPr>
            <w:tcW w:w="709" w:type="dxa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27.10.2014</w:t>
            </w:r>
          </w:p>
        </w:tc>
        <w:tc>
          <w:tcPr>
            <w:tcW w:w="244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565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Finansal muhasebe</w:t>
            </w:r>
          </w:p>
        </w:tc>
      </w:tr>
      <w:tr w:rsidR="00230F1E" w:rsidRPr="00BE5E44" w:rsidTr="00DC4010">
        <w:trPr>
          <w:trHeight w:val="553"/>
        </w:trPr>
        <w:tc>
          <w:tcPr>
            <w:tcW w:w="709" w:type="dxa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28.10.2014</w:t>
            </w:r>
          </w:p>
        </w:tc>
        <w:tc>
          <w:tcPr>
            <w:tcW w:w="244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8:30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565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Mali tablolar</w:t>
            </w:r>
          </w:p>
        </w:tc>
      </w:tr>
      <w:tr w:rsidR="00230F1E" w:rsidRPr="00BE5E44" w:rsidTr="00DC4010">
        <w:trPr>
          <w:trHeight w:val="561"/>
        </w:trPr>
        <w:tc>
          <w:tcPr>
            <w:tcW w:w="709" w:type="dxa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28.10.2014</w:t>
            </w:r>
          </w:p>
        </w:tc>
        <w:tc>
          <w:tcPr>
            <w:tcW w:w="244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2565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Vergi hukuku</w:t>
            </w:r>
          </w:p>
        </w:tc>
      </w:tr>
      <w:tr w:rsidR="00230F1E" w:rsidRPr="00BE5E44" w:rsidTr="00DC4010">
        <w:trPr>
          <w:trHeight w:val="555"/>
        </w:trPr>
        <w:tc>
          <w:tcPr>
            <w:tcW w:w="709" w:type="dxa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244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8:30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565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Maliyet</w:t>
            </w:r>
          </w:p>
        </w:tc>
      </w:tr>
      <w:tr w:rsidR="00230F1E" w:rsidRPr="00BE5E44" w:rsidTr="00DC4010">
        <w:trPr>
          <w:trHeight w:val="563"/>
        </w:trPr>
        <w:tc>
          <w:tcPr>
            <w:tcW w:w="709" w:type="dxa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2449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gramStart"/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17:30</w:t>
            </w:r>
            <w:proofErr w:type="gram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2565" w:type="dxa"/>
            <w:vAlign w:val="center"/>
          </w:tcPr>
          <w:p w:rsidR="00230F1E" w:rsidRPr="00BE5E44" w:rsidRDefault="00230F1E" w:rsidP="00DC40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E5E44">
              <w:rPr>
                <w:rFonts w:ascii="Tahoma" w:hAnsi="Tahoma" w:cs="Tahoma"/>
                <w:color w:val="000000"/>
                <w:sz w:val="22"/>
                <w:szCs w:val="22"/>
              </w:rPr>
              <w:t>Denetim</w:t>
            </w:r>
          </w:p>
        </w:tc>
      </w:tr>
    </w:tbl>
    <w:p w:rsidR="00230F1E" w:rsidRDefault="00230F1E" w:rsidP="00230F1E">
      <w:pPr>
        <w:rPr>
          <w:rFonts w:ascii="Tahoma" w:hAnsi="Tahoma" w:cs="Tahoma"/>
          <w:sz w:val="22"/>
          <w:szCs w:val="22"/>
        </w:rPr>
      </w:pPr>
    </w:p>
    <w:p w:rsidR="00230F1E" w:rsidRPr="00BE5E44" w:rsidRDefault="00230F1E" w:rsidP="00230F1E">
      <w:pPr>
        <w:rPr>
          <w:rFonts w:ascii="Tahoma" w:hAnsi="Tahoma" w:cs="Tahoma"/>
          <w:sz w:val="22"/>
          <w:szCs w:val="22"/>
        </w:rPr>
      </w:pPr>
    </w:p>
    <w:p w:rsidR="002F76AA" w:rsidRDefault="002F76AA"/>
    <w:sectPr w:rsidR="002F76AA" w:rsidSect="00BE5E44">
      <w:pgSz w:w="11906" w:h="16838"/>
      <w:pgMar w:top="709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1E"/>
    <w:rsid w:val="00230F1E"/>
    <w:rsid w:val="002F76AA"/>
    <w:rsid w:val="00B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bil.2</cp:lastModifiedBy>
  <cp:revision>1</cp:revision>
  <dcterms:created xsi:type="dcterms:W3CDTF">2014-10-15T12:45:00Z</dcterms:created>
  <dcterms:modified xsi:type="dcterms:W3CDTF">2014-10-15T12:45:00Z</dcterms:modified>
</cp:coreProperties>
</file>